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BB2" w:rsidRDefault="001937B4">
      <w:pPr>
        <w:rPr>
          <w:lang w:val="uk-UA"/>
        </w:rPr>
      </w:pPr>
      <w:r>
        <w:rPr>
          <w:lang w:val="uk-UA"/>
        </w:rPr>
        <w:t>20.11.23 у бібліотеці Дніпровської академії музики відбулася презентація книги «Галина Кузяєва.</w:t>
      </w:r>
      <w:r w:rsidR="00596BB2">
        <w:rPr>
          <w:lang w:val="uk-UA"/>
        </w:rPr>
        <w:t xml:space="preserve"> </w:t>
      </w:r>
      <w:r>
        <w:rPr>
          <w:lang w:val="uk-UA"/>
        </w:rPr>
        <w:t xml:space="preserve">Солоспів». </w:t>
      </w:r>
      <w:r w:rsidR="00596BB2">
        <w:rPr>
          <w:lang w:val="uk-UA"/>
        </w:rPr>
        <w:t>Кни</w:t>
      </w:r>
      <w:r>
        <w:rPr>
          <w:lang w:val="uk-UA"/>
        </w:rPr>
        <w:t>га присвячена пам’яті заслуженої артистки України, викладачки фахового коледжу Дніпровської академії музики Галини Кузяєвої.</w:t>
      </w:r>
      <w:r w:rsidR="004A4B1E">
        <w:rPr>
          <w:lang w:val="uk-UA"/>
        </w:rPr>
        <w:t xml:space="preserve"> Захід пройшов у теплій, дружній обстановці, було багато запитань про шляхи формування істинно великого таланту співачки, її творчого шляху.</w:t>
      </w:r>
    </w:p>
    <w:p w:rsidR="0013327A" w:rsidRDefault="001937B4">
      <w:pPr>
        <w:rPr>
          <w:lang w:val="uk-UA"/>
        </w:rPr>
      </w:pPr>
      <w:r>
        <w:rPr>
          <w:lang w:val="uk-UA"/>
        </w:rPr>
        <w:t>Презентацію провів кандидат мистецтвознавства, професор, завідувач кафедри «Вокально-хорове мистецтво» Дніпровської академії музики Андрій Тулянцев.</w:t>
      </w:r>
    </w:p>
    <w:p w:rsidR="008B0215" w:rsidRDefault="008B0215">
      <w:pPr>
        <w:rPr>
          <w:lang w:val="uk-UA"/>
        </w:rPr>
      </w:pPr>
      <w:r w:rsidRPr="008B0215">
        <w:rPr>
          <w:noProof/>
          <w:lang w:eastAsia="ru-RU"/>
        </w:rPr>
        <w:drawing>
          <wp:inline distT="0" distB="0" distL="0" distR="0" wp14:anchorId="170AAABF" wp14:editId="0F451C6F">
            <wp:extent cx="3429000" cy="3981450"/>
            <wp:effectExtent l="0" t="0" r="0" b="0"/>
            <wp:docPr id="1" name="Рисунок 1" descr="C:\Users\shilina\Desktop\ФОТО ВИСТАВОК\Презентаці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Презентація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7B4" w:rsidRPr="001937B4" w:rsidRDefault="008B0215">
      <w:pPr>
        <w:rPr>
          <w:lang w:val="uk-UA"/>
        </w:rPr>
      </w:pPr>
      <w:r>
        <w:rPr>
          <w:lang w:val="uk-UA"/>
        </w:rPr>
        <w:t>Завдяки можливостям Інтернету студенти змогли прослухати арії із відомих опер</w:t>
      </w:r>
      <w:r w:rsidR="00596BB2">
        <w:rPr>
          <w:lang w:val="uk-UA"/>
        </w:rPr>
        <w:t xml:space="preserve"> у виконанні Галини Кузяєвої</w:t>
      </w:r>
      <w:bookmarkStart w:id="0" w:name="_GoBack"/>
      <w:bookmarkEnd w:id="0"/>
      <w:r>
        <w:t xml:space="preserve"> та </w:t>
      </w:r>
      <w:r>
        <w:rPr>
          <w:lang w:val="uk-UA"/>
        </w:rPr>
        <w:t xml:space="preserve">її </w:t>
      </w:r>
      <w:r>
        <w:t>програму</w:t>
      </w:r>
      <w:r>
        <w:t xml:space="preserve"> " </w:t>
      </w:r>
      <w:r w:rsidR="004A4B1E">
        <w:t>AVE MARIA".</w:t>
      </w:r>
    </w:p>
    <w:sectPr w:rsidR="001937B4" w:rsidRPr="001937B4" w:rsidSect="001937B4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939"/>
    <w:rsid w:val="0013327A"/>
    <w:rsid w:val="001937B4"/>
    <w:rsid w:val="002A1939"/>
    <w:rsid w:val="004A4B1E"/>
    <w:rsid w:val="00596BB2"/>
    <w:rsid w:val="00715710"/>
    <w:rsid w:val="008B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EEF43-81EE-4D74-BDB7-056281E1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Ирина Шилина</cp:lastModifiedBy>
  <cp:revision>3</cp:revision>
  <dcterms:created xsi:type="dcterms:W3CDTF">2023-11-22T07:46:00Z</dcterms:created>
  <dcterms:modified xsi:type="dcterms:W3CDTF">2023-11-22T08:23:00Z</dcterms:modified>
</cp:coreProperties>
</file>